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ISTIO(SERVICE Mesh)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mesh: service manages communication between micro-services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Challenges of micro-service architecture: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How to services know how to talk to each other?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Previous: All the endpoint of service the web server need talk to, must be configured for web server.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Disadvantage: When add a new service, need to add the endpoint of that new service in all the micro-services need to talk to 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30675" cy="1962150"/>
            <wp:effectExtent l="0" t="0" r="698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Security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8450" cy="192468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Business Logic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Retry Logic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Metrics &amp; Tracing Logic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these challenges, if we do not use service mesh, the result will be :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These non business logic must be added to each application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Developers don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work on actual service/application logic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Adds complexity to the services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Solution: Service mesh with sidecar pattern</w:t>
      </w:r>
    </w:p>
    <w:p>
      <w:pPr>
        <w:pStyle w:val="3"/>
        <w:bidi w:val="0"/>
      </w:pPr>
      <w:r>
        <w:drawing>
          <wp:inline distT="0" distB="0" distL="114300" distR="114300">
            <wp:extent cx="5273675" cy="2622550"/>
            <wp:effectExtent l="0" t="0" r="698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3030" cy="2579370"/>
            <wp:effectExtent l="0" t="0" r="3810" b="381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mesh control plane will automatically inject these proxy in every micro-service pod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Mesh Core Features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Traffic splitting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518410"/>
            <wp:effectExtent l="0" t="0" r="635" b="381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加餐：部署方式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蓝绿部署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特点：同时存在两个集群，两个集群中只有一个集群真正提供服务，另外一个集群测试、验证或待命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优势：服务文档，版本回退简单，适用于各种场景的升级，大版本不兼容升级的或迭代兼容升级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劣势：浪费硬件资源，需要同时有两个集群，如果集群比较大，比如有 1000 个节点，这种方式几乎不可用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金丝雀</w:t>
      </w:r>
      <w:r>
        <w:rPr>
          <w:rFonts w:hint="eastAsia"/>
          <w:lang w:val="en-US" w:eastAsia="zh-CN"/>
        </w:rPr>
        <w:t>（灰度发布）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特点：逐点部署，逐步替换线上服务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优势：小步快跑，快速迭代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劣势：只能适用于兼容迭代的方式，如果是大版本不兼容的场景，就没办法使用这种方式了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 测试和上面两个不是一个范畴，不做比较。但是需要说明的一点，AB 测试可以采用上面两种部署方式的手法。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Dynamic Service Discovery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532380"/>
            <wp:effectExtent l="0" t="0" r="3175" b="508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Security Certificate Management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649220"/>
            <wp:effectExtent l="0" t="0" r="6350" b="25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Metrics and Tracing Data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2580005"/>
            <wp:effectExtent l="0" t="0" r="3810" b="317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Istio Architecture </w:t>
      </w:r>
    </w:p>
    <w:p>
      <w:r>
        <w:drawing>
          <wp:inline distT="0" distB="0" distL="114300" distR="114300">
            <wp:extent cx="5268595" cy="2506980"/>
            <wp:effectExtent l="0" t="0" r="4445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Istio Configuration</w:t>
      </w:r>
    </w:p>
    <w:p>
      <w:r>
        <w:drawing>
          <wp:inline distT="0" distB="0" distL="114300" distR="114300">
            <wp:extent cx="5267960" cy="2714625"/>
            <wp:effectExtent l="0" t="0" r="5080" b="571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5605"/>
            <wp:effectExtent l="0" t="0" r="0" b="571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52930" cy="2199005"/>
            <wp:effectExtent l="0" t="0" r="6350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Istio Gateway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73960"/>
            <wp:effectExtent l="0" t="0" r="6985" b="254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Traffic Flow</w:t>
      </w:r>
    </w:p>
    <w:p>
      <w:r>
        <w:drawing>
          <wp:inline distT="0" distB="0" distL="114300" distR="114300">
            <wp:extent cx="5269230" cy="2226945"/>
            <wp:effectExtent l="0" t="0" r="3810" b="571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During this traffic flow, proxy will gather metrics and send to control plane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42515"/>
            <wp:effectExtent l="0" t="0" r="0" b="444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5304CA"/>
    <w:multiLevelType w:val="singleLevel"/>
    <w:tmpl w:val="D65304C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369D824"/>
    <w:multiLevelType w:val="singleLevel"/>
    <w:tmpl w:val="F369D82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72C1A408"/>
    <w:multiLevelType w:val="singleLevel"/>
    <w:tmpl w:val="72C1A408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24027"/>
    <w:rsid w:val="036D79B4"/>
    <w:rsid w:val="058B5873"/>
    <w:rsid w:val="0AC9613D"/>
    <w:rsid w:val="0B68580F"/>
    <w:rsid w:val="0FF732CC"/>
    <w:rsid w:val="14670FCA"/>
    <w:rsid w:val="172401D6"/>
    <w:rsid w:val="1805583A"/>
    <w:rsid w:val="1CE7343E"/>
    <w:rsid w:val="1D2E5C9A"/>
    <w:rsid w:val="1FFE088E"/>
    <w:rsid w:val="22FE5B9F"/>
    <w:rsid w:val="25011FD3"/>
    <w:rsid w:val="27A44B41"/>
    <w:rsid w:val="27B84A7E"/>
    <w:rsid w:val="2C755202"/>
    <w:rsid w:val="32E45B34"/>
    <w:rsid w:val="33B23C4B"/>
    <w:rsid w:val="35FC5620"/>
    <w:rsid w:val="3777506A"/>
    <w:rsid w:val="3C03272D"/>
    <w:rsid w:val="418D3D4C"/>
    <w:rsid w:val="46246529"/>
    <w:rsid w:val="481037B2"/>
    <w:rsid w:val="485E2796"/>
    <w:rsid w:val="4B4469AD"/>
    <w:rsid w:val="4EEB0328"/>
    <w:rsid w:val="508A5E8D"/>
    <w:rsid w:val="523C4B6C"/>
    <w:rsid w:val="53B304F2"/>
    <w:rsid w:val="5BC76234"/>
    <w:rsid w:val="5D207FE1"/>
    <w:rsid w:val="62EF5BA6"/>
    <w:rsid w:val="64DD3F73"/>
    <w:rsid w:val="661F1B2A"/>
    <w:rsid w:val="66E57E1D"/>
    <w:rsid w:val="695200F0"/>
    <w:rsid w:val="71151E30"/>
    <w:rsid w:val="73A228BB"/>
    <w:rsid w:val="781F4D1C"/>
    <w:rsid w:val="79562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2021-10-20T08:37:00Z</dcterms:created>
  <dc:creator>alex0</dc:creator>
  <cp:lastModifiedBy>alex0</cp:lastModifiedBy>
  <dcterms:modified xsi:type="dcterms:W3CDTF">2021-10-20T09:46:47Z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E047945ADF85477CB74B6D460AEF480B</vt:lpwstr>
  </property>
</Properties>
</file>